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63E3" w14:textId="77777777" w:rsidR="00D561D0" w:rsidRDefault="005700A0" w:rsidP="00D561D0">
      <w:pPr>
        <w:pStyle w:val="Titel"/>
      </w:pPr>
      <w:bookmarkStart w:id="0" w:name="_GoBack"/>
      <w:bookmarkEnd w:id="0"/>
      <w:r>
        <w:t>Paginierung</w:t>
      </w:r>
    </w:p>
    <w:p w14:paraId="01A2CE01" w14:textId="77777777" w:rsidR="00CA2CEC" w:rsidRDefault="00D561D0">
      <w:r>
        <w:t xml:space="preserve">Eine praktische Funktion, wenn Sie Blindtext benötigen, ist die Funktion </w:t>
      </w:r>
      <w:r w:rsidR="004A1D97" w:rsidRPr="004A1D97">
        <w:rPr>
          <w:i/>
        </w:rPr>
        <w:t>=</w:t>
      </w:r>
      <w:r w:rsidRPr="004A1D97">
        <w:rPr>
          <w:i/>
        </w:rPr>
        <w:t>Rand(X,Y).</w:t>
      </w:r>
      <w:r>
        <w:t xml:space="preserve"> Dabei ist </w:t>
      </w:r>
      <w:r w:rsidRPr="004A1D97">
        <w:rPr>
          <w:b/>
        </w:rPr>
        <w:t>X</w:t>
      </w:r>
      <w:r>
        <w:t xml:space="preserve"> ein Platzhalter für </w:t>
      </w:r>
      <w:r w:rsidR="004A1D97">
        <w:t>eine</w:t>
      </w:r>
      <w:r>
        <w:t xml:space="preserve"> Zahl, die die Anzahl Absätze einfügt, und </w:t>
      </w:r>
      <w:r w:rsidRPr="004A1D97">
        <w:rPr>
          <w:b/>
        </w:rPr>
        <w:t>Y</w:t>
      </w:r>
      <w:r>
        <w:t xml:space="preserve"> steht für die Anzahl Zeilen die Sie pro Absatz einfügen möchten.</w:t>
      </w:r>
    </w:p>
    <w:p w14:paraId="5DC59F94" w14:textId="77777777" w:rsidR="004A1D97" w:rsidRDefault="00D561D0">
      <w:r w:rsidRPr="004A1D97">
        <w:rPr>
          <w:b/>
        </w:rPr>
        <w:t>=Rand(10,10)</w:t>
      </w:r>
      <w:r>
        <w:t xml:space="preserve"> fügt beispielsweise 10 Absätze mit 10 Zeilen ein</w:t>
      </w:r>
      <w:r w:rsidR="00D06A8B">
        <w:br/>
      </w:r>
    </w:p>
    <w:p w14:paraId="0187D8D9" w14:textId="77777777" w:rsidR="00D06A8B" w:rsidRDefault="00D06A8B"/>
    <w:p w14:paraId="5396A0DF" w14:textId="77777777" w:rsidR="00E718C8" w:rsidRDefault="00E718C8"/>
    <w:p w14:paraId="54A67303" w14:textId="77777777" w:rsidR="00B73193" w:rsidRDefault="00B73193">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14:paraId="109723E4" w14:textId="77777777" w:rsidR="00B73193" w:rsidRDefault="00B73193">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14:paraId="1148A797" w14:textId="77777777" w:rsidR="00B73193" w:rsidRDefault="00B73193">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14:paraId="2B520374" w14:textId="77777777" w:rsidR="00B73193" w:rsidRPr="005700A0" w:rsidRDefault="00B73193" w:rsidP="00572E86">
      <w:pPr>
        <w:widowControl w:val="0"/>
        <w:rPr>
          <w:color w:val="C00000"/>
        </w:rPr>
      </w:pPr>
      <w:r w:rsidRPr="005700A0">
        <w:rPr>
          <w:color w:val="C00000"/>
        </w:rPr>
        <w:t xml:space="preserve">Wählen Sie neue Designelemente auf der Registerkarte 'Seitenlayout' aus, um das generelle Layout des </w:t>
      </w:r>
      <w:r w:rsidR="001723B6" w:rsidRPr="005700A0">
        <w:rPr>
          <w:color w:val="C00000"/>
        </w:rPr>
        <w:t>Dokuments</w:t>
      </w:r>
      <w:r w:rsidRPr="005700A0">
        <w:rPr>
          <w:color w:val="C00000"/>
        </w:rPr>
        <w:t xml:space="preserve">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r w:rsidR="005700A0">
        <w:rPr>
          <w:color w:val="C00000"/>
        </w:rPr>
        <w:t>Dokument</w:t>
      </w:r>
      <w:r w:rsidRPr="005700A0">
        <w:rPr>
          <w:color w:val="C00000"/>
        </w:rPr>
        <w:t xml:space="preserve">s in der aktuellen Vorlage wiederherzustellen. Mithilfe dieser Kataloge können Sie </w:t>
      </w:r>
      <w:r w:rsidRPr="005700A0">
        <w:rPr>
          <w:color w:val="C00000"/>
        </w:rPr>
        <w:lastRenderedPageBreak/>
        <w:t>Tabellen, Kopfzeilen, Fußzeilen, Listen, Deckblätter und sonstige Dokumentbausteine einfügen</w:t>
      </w:r>
      <w:r w:rsidR="00023949">
        <w:rPr>
          <w:rStyle w:val="Endnotenzeichen"/>
          <w:color w:val="C00000"/>
        </w:rPr>
        <w:endnoteReference w:id="1"/>
      </w:r>
      <w:r w:rsidRPr="005700A0">
        <w:rPr>
          <w:color w:val="C00000"/>
        </w:rPr>
        <w:t>.</w:t>
      </w:r>
    </w:p>
    <w:p w14:paraId="045B4A71" w14:textId="77777777" w:rsidR="00B73193" w:rsidRDefault="00B73193">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w:t>
      </w:r>
      <w:r w:rsidR="001723B6">
        <w:t>Dokuments</w:t>
      </w:r>
      <w:r>
        <w:t xml:space="preserve"> s zu ändern.</w:t>
      </w:r>
    </w:p>
    <w:p w14:paraId="3D438799" w14:textId="77777777" w:rsidR="00B73193" w:rsidRDefault="00B73193">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14:paraId="62B5DB69" w14:textId="77777777" w:rsidR="00B73193" w:rsidRDefault="00B73193">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w:t>
      </w:r>
      <w:r w:rsidR="001723B6">
        <w:t>Dokuments</w:t>
      </w:r>
      <w:r>
        <w:t xml:space="preserve"> s zu ändern. Verwenden Sie den Befehl zum Ändern des aktuellen Schnellformatvorlagen-Satzes, um die im Schnellformatvorlagen-Katalog verfügbaren Formatvorlagen zu ändern.</w:t>
      </w:r>
    </w:p>
    <w:p w14:paraId="75AF3B62" w14:textId="77777777" w:rsidR="00B73193" w:rsidRDefault="00B73193">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14:paraId="5E86228C" w14:textId="77777777" w:rsidR="00087790" w:rsidRPr="00087790" w:rsidRDefault="00087790" w:rsidP="00520925">
      <w:pPr>
        <w:rPr>
          <w:color w:val="FF0000"/>
        </w:rPr>
      </w:pPr>
      <w:r w:rsidRPr="00087790">
        <w:rPr>
          <w:color w:val="FF0000"/>
        </w:rPr>
        <w:t>Die Aufzählung</w:t>
      </w:r>
      <w:r>
        <w:rPr>
          <w:color w:val="FF0000"/>
        </w:rPr>
        <w:t>sliste</w:t>
      </w:r>
      <w:r w:rsidRPr="00087790">
        <w:rPr>
          <w:color w:val="FF0000"/>
        </w:rPr>
        <w:t xml:space="preserve"> soll</w:t>
      </w:r>
      <w:r>
        <w:rPr>
          <w:color w:val="FF0000"/>
        </w:rPr>
        <w:t xml:space="preserve"> immer komplett</w:t>
      </w:r>
      <w:r w:rsidRPr="00087790">
        <w:rPr>
          <w:color w:val="FF0000"/>
        </w:rPr>
        <w:t xml:space="preserve"> auf einer Seite bleiben</w:t>
      </w:r>
    </w:p>
    <w:p w14:paraId="5AE8501D" w14:textId="77777777" w:rsidR="00087790" w:rsidRDefault="00B73193" w:rsidP="00520925">
      <w:pPr>
        <w:pStyle w:val="Listenabsatz"/>
        <w:numPr>
          <w:ilvl w:val="0"/>
          <w:numId w:val="1"/>
        </w:numPr>
        <w:ind w:left="714" w:hanging="357"/>
      </w:pPr>
      <w:r>
        <w:t>Text können Sie auch direkt mithilfe der anderen Steuerelemente auf der Reg</w:t>
      </w:r>
      <w:r w:rsidR="00087790">
        <w:t>isterkarte 'Start' formatieren.</w:t>
      </w:r>
    </w:p>
    <w:p w14:paraId="1D566106" w14:textId="77777777" w:rsidR="00087790" w:rsidRDefault="00B73193" w:rsidP="00520925">
      <w:pPr>
        <w:pStyle w:val="Listenabsatz"/>
        <w:numPr>
          <w:ilvl w:val="0"/>
          <w:numId w:val="1"/>
        </w:numPr>
        <w:ind w:left="714" w:hanging="357"/>
      </w:pPr>
      <w:r>
        <w:t>Die meisten Steuerelemente ermöglichen die Auswahl zwischen dem Layout des aktuellen Designs oder der</w:t>
      </w:r>
      <w:r w:rsidR="00087790">
        <w:t xml:space="preserve"> direkten Angabe eines Formats.</w:t>
      </w:r>
    </w:p>
    <w:p w14:paraId="15D4D9A8" w14:textId="77777777" w:rsidR="00087790" w:rsidRDefault="00B73193" w:rsidP="00520925">
      <w:pPr>
        <w:pStyle w:val="Listenabsatz"/>
        <w:numPr>
          <w:ilvl w:val="0"/>
          <w:numId w:val="1"/>
        </w:numPr>
        <w:ind w:left="714" w:hanging="357"/>
      </w:pPr>
      <w:r>
        <w:t>Wählen Sie neue Designelemente auf der Registerkarte 'Seitenlayout' aus, um das generelle L</w:t>
      </w:r>
      <w:r w:rsidR="00087790">
        <w:t>ayout des Dokument s zu ändern.</w:t>
      </w:r>
    </w:p>
    <w:p w14:paraId="21AEB788" w14:textId="77777777" w:rsidR="00087790" w:rsidRDefault="00B73193" w:rsidP="00520925">
      <w:pPr>
        <w:pStyle w:val="Listenabsatz"/>
        <w:numPr>
          <w:ilvl w:val="0"/>
          <w:numId w:val="1"/>
        </w:numPr>
        <w:ind w:left="714" w:hanging="357"/>
      </w:pPr>
      <w:r>
        <w:lastRenderedPageBreak/>
        <w:t>Verwenden Sie den Befehl zum Ändern des aktuellen Schnellformatvorlagen-Satzes, um die im Schnellformatvorlagen-Katalog verfüg</w:t>
      </w:r>
      <w:r w:rsidR="00087790">
        <w:t>baren Formatvorlagen zu ändern.</w:t>
      </w:r>
    </w:p>
    <w:p w14:paraId="46C3AA68" w14:textId="77777777" w:rsidR="00B73193" w:rsidRDefault="00B73193" w:rsidP="00520925">
      <w:pPr>
        <w:pStyle w:val="Listenabsatz"/>
        <w:numPr>
          <w:ilvl w:val="0"/>
          <w:numId w:val="1"/>
        </w:numPr>
        <w:ind w:left="714" w:hanging="357"/>
      </w:pPr>
      <w:r>
        <w:t>Die Design- und die Schnellformatvorlagen-Kataloge stellen beide Befehle zum Zurücksetzen bereit, damit Sie immer die Möglichkeit haben, das ursprüngliche Layout des Dokument s in der aktuellen Vorlage wiederherzustellen.</w:t>
      </w:r>
    </w:p>
    <w:p w14:paraId="5B6D34FE" w14:textId="77777777" w:rsidR="00B73193" w:rsidRDefault="00B73193">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14:paraId="0796CC9E" w14:textId="77777777" w:rsidR="00B73193" w:rsidRDefault="00B73193">
      <w:r>
        <w:t xml:space="preserve">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r w:rsidR="001723B6">
        <w:t>Dokuments</w:t>
      </w:r>
      <w:r>
        <w:t xml:space="preserve"> s in der aktuellen Vorlage wiederherzustellen. Auf der Registerkarte 'Einfügen' enthalten die Kataloge Elemente, die mit dem generellen Layout des Dokuments koordiniert werden sollten.</w:t>
      </w:r>
    </w:p>
    <w:p w14:paraId="3F3482CB" w14:textId="77777777" w:rsidR="00B73193" w:rsidRDefault="00B73193">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14:paraId="5C8A84D4" w14:textId="77777777" w:rsidR="00B73193" w:rsidRPr="002128B6" w:rsidRDefault="00B73193" w:rsidP="00520925">
      <w:pPr>
        <w:rPr>
          <w:color w:val="FF0000"/>
        </w:rPr>
      </w:pPr>
      <w:r w:rsidRPr="002128B6">
        <w:rPr>
          <w:color w:val="FF0000"/>
        </w:rPr>
        <w:t xml:space="preserve">Wählen Sie neue Designelemente auf der Registerkarte 'Seitenlayout' aus, um das generelle Layout des </w:t>
      </w:r>
      <w:r w:rsidR="001723B6" w:rsidRPr="002128B6">
        <w:rPr>
          <w:color w:val="FF0000"/>
        </w:rPr>
        <w:t>Dokuments</w:t>
      </w:r>
      <w:r w:rsidRPr="002128B6">
        <w:rPr>
          <w:color w:val="FF0000"/>
        </w:rPr>
        <w:t xml:space="preserve">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w:t>
      </w:r>
      <w:r w:rsidR="001723B6" w:rsidRPr="002128B6">
        <w:rPr>
          <w:color w:val="FF0000"/>
        </w:rPr>
        <w:t>Dokuments</w:t>
      </w:r>
      <w:r w:rsidRPr="002128B6">
        <w:rPr>
          <w:color w:val="FF0000"/>
        </w:rPr>
        <w:t xml:space="preserve">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14:paraId="4916A61C" w14:textId="77777777" w:rsidR="002128B6" w:rsidRDefault="002128B6" w:rsidP="002128B6">
      <w:r>
        <w:t xml:space="preserve">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w:t>
      </w:r>
      <w:r>
        <w:lastRenderedPageBreak/>
        <w:t>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14:paraId="04EF6BFF" w14:textId="77777777" w:rsidR="002128B6" w:rsidRDefault="002128B6" w:rsidP="002128B6">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14:paraId="700ED7B9" w14:textId="77777777" w:rsidR="002128B6" w:rsidRDefault="002128B6" w:rsidP="002128B6">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14:paraId="0476B5FE" w14:textId="77777777" w:rsidR="002128B6" w:rsidRDefault="002128B6" w:rsidP="002128B6">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14:paraId="59308665" w14:textId="77777777" w:rsidR="00087790" w:rsidRPr="00087790" w:rsidRDefault="00087790">
      <w:pPr>
        <w:rPr>
          <w:b/>
          <w:color w:val="548DD4" w:themeColor="text2" w:themeTint="99"/>
          <w:sz w:val="36"/>
          <w:szCs w:val="36"/>
        </w:rPr>
      </w:pPr>
      <w:r w:rsidRPr="00087790">
        <w:rPr>
          <w:b/>
          <w:color w:val="548DD4" w:themeColor="text2" w:themeTint="99"/>
          <w:sz w:val="36"/>
          <w:szCs w:val="36"/>
        </w:rPr>
        <w:t>Diese Überschrift darf nie alleine auf einer Seite stehen</w:t>
      </w:r>
    </w:p>
    <w:p w14:paraId="35A0C894" w14:textId="77777777" w:rsidR="00B73193" w:rsidRDefault="00B73193">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14:paraId="743BA137" w14:textId="77777777" w:rsidR="00087790" w:rsidRPr="00087790" w:rsidRDefault="00087790" w:rsidP="00520925">
      <w:pPr>
        <w:rPr>
          <w:b/>
          <w:color w:val="548DD4" w:themeColor="text2" w:themeTint="99"/>
          <w:sz w:val="36"/>
          <w:szCs w:val="36"/>
        </w:rPr>
      </w:pPr>
      <w:r w:rsidRPr="00087790">
        <w:rPr>
          <w:b/>
          <w:color w:val="548DD4" w:themeColor="text2" w:themeTint="99"/>
          <w:sz w:val="36"/>
          <w:szCs w:val="36"/>
        </w:rPr>
        <w:t>Diese Überschrift soll immer auf einer neuen Seite beginnen</w:t>
      </w:r>
    </w:p>
    <w:p w14:paraId="2EA4B7D0" w14:textId="77777777" w:rsidR="00D561D0" w:rsidRDefault="00B73193">
      <w:r>
        <w:t xml:space="preserve">Verwenden Sie den Befehl zum Ändern des aktuellen Schnellformatvorlagen-Satzes, um die im Schnellformatvorlagen-Katalog verfügbaren Formatvorlagen zu ändern. Die Design- und die </w:t>
      </w:r>
      <w:r>
        <w:lastRenderedPageBreak/>
        <w:t>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14:paraId="002C71B8" w14:textId="77777777" w:rsidR="00B73193" w:rsidRDefault="00B73193"/>
    <w:sectPr w:rsidR="00B7319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A9B4" w14:textId="77777777" w:rsidR="00B6680A" w:rsidRDefault="00B6680A" w:rsidP="00023949">
      <w:pPr>
        <w:spacing w:after="0" w:line="240" w:lineRule="auto"/>
      </w:pPr>
      <w:r>
        <w:separator/>
      </w:r>
    </w:p>
  </w:endnote>
  <w:endnote w:type="continuationSeparator" w:id="0">
    <w:p w14:paraId="4C57A0C6" w14:textId="77777777" w:rsidR="00B6680A" w:rsidRDefault="00B6680A" w:rsidP="00023949">
      <w:pPr>
        <w:spacing w:after="0" w:line="240" w:lineRule="auto"/>
      </w:pPr>
      <w:r>
        <w:continuationSeparator/>
      </w:r>
    </w:p>
  </w:endnote>
  <w:endnote w:id="1">
    <w:p w14:paraId="06561CA0" w14:textId="77777777" w:rsidR="00023949" w:rsidRDefault="00023949">
      <w:pPr>
        <w:pStyle w:val="Endnotentext"/>
      </w:pPr>
      <w:r>
        <w:rPr>
          <w:rStyle w:val="Endnotenzeichen"/>
        </w:rPr>
        <w:endnoteRef/>
      </w:r>
      <w:r>
        <w:t xml:space="preserve"> </w:t>
      </w:r>
      <w:r w:rsidRPr="00023949">
        <w:t xml:space="preserve">Ist im Schriftsatz eine einzelne Zeile eines Absatzes durch einen Seitenwechsel abgetrennt, spricht der Setzer entweder von einem Schusterjungen (heute auch: </w:t>
      </w:r>
      <w:r>
        <w:t>Waisenkind, englisch: orphan)</w:t>
      </w:r>
      <w:r w:rsidRPr="00023949">
        <w:t xml:space="preserve"> oder einem Hurenkind (gelegentlich auch Hundesohn, heute auch: Wi</w:t>
      </w:r>
      <w:r>
        <w:t>twe, englisch: widow),</w:t>
      </w:r>
      <w:r w:rsidRPr="00023949">
        <w:t xml:space="preserve"> je nachdem, ob es sich um die erste oder die letzte Zeile des Absatzes handelt.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BF72" w14:textId="77777777" w:rsidR="002128B6" w:rsidRDefault="002128B6">
    <w:pPr>
      <w:pStyle w:val="Fuzeile"/>
    </w:pPr>
    <w:r>
      <w:ptab w:relativeTo="margin" w:alignment="right" w:leader="none"/>
    </w:r>
    <w:r w:rsidRPr="002128B6">
      <w:rPr>
        <w:lang w:val="de-DE"/>
      </w:rPr>
      <w:t xml:space="preserve">Seite </w:t>
    </w:r>
    <w:r w:rsidRPr="002128B6">
      <w:rPr>
        <w:b/>
        <w:bCs/>
      </w:rPr>
      <w:fldChar w:fldCharType="begin"/>
    </w:r>
    <w:r w:rsidRPr="002128B6">
      <w:rPr>
        <w:b/>
        <w:bCs/>
      </w:rPr>
      <w:instrText>PAGE  \* Arabic  \* MERGEFORMAT</w:instrText>
    </w:r>
    <w:r w:rsidRPr="002128B6">
      <w:rPr>
        <w:b/>
        <w:bCs/>
      </w:rPr>
      <w:fldChar w:fldCharType="separate"/>
    </w:r>
    <w:r w:rsidR="004A1509" w:rsidRPr="004A1509">
      <w:rPr>
        <w:b/>
        <w:bCs/>
        <w:noProof/>
        <w:lang w:val="de-DE"/>
      </w:rPr>
      <w:t>5</w:t>
    </w:r>
    <w:r w:rsidRPr="002128B6">
      <w:rPr>
        <w:b/>
        <w:bCs/>
      </w:rPr>
      <w:fldChar w:fldCharType="end"/>
    </w:r>
    <w:r w:rsidRPr="002128B6">
      <w:rPr>
        <w:lang w:val="de-DE"/>
      </w:rPr>
      <w:t xml:space="preserve"> von </w:t>
    </w:r>
    <w:r w:rsidRPr="002128B6">
      <w:rPr>
        <w:b/>
        <w:bCs/>
      </w:rPr>
      <w:fldChar w:fldCharType="begin"/>
    </w:r>
    <w:r w:rsidRPr="002128B6">
      <w:rPr>
        <w:b/>
        <w:bCs/>
      </w:rPr>
      <w:instrText>NUMPAGES  \* Arabic  \* MERGEFORMAT</w:instrText>
    </w:r>
    <w:r w:rsidRPr="002128B6">
      <w:rPr>
        <w:b/>
        <w:bCs/>
      </w:rPr>
      <w:fldChar w:fldCharType="separate"/>
    </w:r>
    <w:r w:rsidR="004A1509" w:rsidRPr="004A1509">
      <w:rPr>
        <w:b/>
        <w:bCs/>
        <w:noProof/>
        <w:lang w:val="de-DE"/>
      </w:rPr>
      <w:t>5</w:t>
    </w:r>
    <w:r w:rsidRPr="002128B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5A70" w14:textId="77777777" w:rsidR="00B6680A" w:rsidRDefault="00B6680A" w:rsidP="00023949">
      <w:pPr>
        <w:spacing w:after="0" w:line="240" w:lineRule="auto"/>
      </w:pPr>
      <w:r>
        <w:separator/>
      </w:r>
    </w:p>
  </w:footnote>
  <w:footnote w:type="continuationSeparator" w:id="0">
    <w:p w14:paraId="3DD3DC42" w14:textId="77777777" w:rsidR="00B6680A" w:rsidRDefault="00B6680A" w:rsidP="00023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E3289"/>
    <w:multiLevelType w:val="hybridMultilevel"/>
    <w:tmpl w:val="B99069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D0"/>
    <w:rsid w:val="00000780"/>
    <w:rsid w:val="0001534B"/>
    <w:rsid w:val="00023949"/>
    <w:rsid w:val="00033CB9"/>
    <w:rsid w:val="00036C6F"/>
    <w:rsid w:val="000470F6"/>
    <w:rsid w:val="00053CCC"/>
    <w:rsid w:val="00056F2D"/>
    <w:rsid w:val="00077846"/>
    <w:rsid w:val="00087790"/>
    <w:rsid w:val="00092D77"/>
    <w:rsid w:val="0011049E"/>
    <w:rsid w:val="00116674"/>
    <w:rsid w:val="00147703"/>
    <w:rsid w:val="0015002D"/>
    <w:rsid w:val="001723B6"/>
    <w:rsid w:val="00195896"/>
    <w:rsid w:val="001D346F"/>
    <w:rsid w:val="001F760A"/>
    <w:rsid w:val="00205678"/>
    <w:rsid w:val="002128B6"/>
    <w:rsid w:val="00220C79"/>
    <w:rsid w:val="00244FC0"/>
    <w:rsid w:val="00270A3E"/>
    <w:rsid w:val="00272035"/>
    <w:rsid w:val="002770A4"/>
    <w:rsid w:val="002B76B6"/>
    <w:rsid w:val="002D2309"/>
    <w:rsid w:val="003724AA"/>
    <w:rsid w:val="003860A4"/>
    <w:rsid w:val="003A1D54"/>
    <w:rsid w:val="003A4515"/>
    <w:rsid w:val="003C0E04"/>
    <w:rsid w:val="003C724C"/>
    <w:rsid w:val="003D0331"/>
    <w:rsid w:val="003D47F5"/>
    <w:rsid w:val="003F0780"/>
    <w:rsid w:val="00430E57"/>
    <w:rsid w:val="00463502"/>
    <w:rsid w:val="004935FF"/>
    <w:rsid w:val="004A1509"/>
    <w:rsid w:val="004A1D97"/>
    <w:rsid w:val="004E108C"/>
    <w:rsid w:val="00520925"/>
    <w:rsid w:val="005427F3"/>
    <w:rsid w:val="00547C7D"/>
    <w:rsid w:val="005700A0"/>
    <w:rsid w:val="00571D99"/>
    <w:rsid w:val="00572E86"/>
    <w:rsid w:val="0059039B"/>
    <w:rsid w:val="005B0971"/>
    <w:rsid w:val="005C2433"/>
    <w:rsid w:val="005C2ED9"/>
    <w:rsid w:val="0060310D"/>
    <w:rsid w:val="006212D1"/>
    <w:rsid w:val="00633894"/>
    <w:rsid w:val="00651977"/>
    <w:rsid w:val="00655536"/>
    <w:rsid w:val="006639CD"/>
    <w:rsid w:val="00671741"/>
    <w:rsid w:val="006768F9"/>
    <w:rsid w:val="00692F97"/>
    <w:rsid w:val="006A26FB"/>
    <w:rsid w:val="006B3EF1"/>
    <w:rsid w:val="006C1644"/>
    <w:rsid w:val="006D64D9"/>
    <w:rsid w:val="006E0D34"/>
    <w:rsid w:val="00721499"/>
    <w:rsid w:val="0073766F"/>
    <w:rsid w:val="00744AE7"/>
    <w:rsid w:val="00786D89"/>
    <w:rsid w:val="007E5606"/>
    <w:rsid w:val="00800354"/>
    <w:rsid w:val="008205C8"/>
    <w:rsid w:val="008234FF"/>
    <w:rsid w:val="00836C6D"/>
    <w:rsid w:val="0083790E"/>
    <w:rsid w:val="00887714"/>
    <w:rsid w:val="008B4039"/>
    <w:rsid w:val="008C389D"/>
    <w:rsid w:val="00936B0E"/>
    <w:rsid w:val="00984C44"/>
    <w:rsid w:val="0098622F"/>
    <w:rsid w:val="009E05CA"/>
    <w:rsid w:val="00A131CC"/>
    <w:rsid w:val="00A21525"/>
    <w:rsid w:val="00A24E3A"/>
    <w:rsid w:val="00A626A7"/>
    <w:rsid w:val="00A63856"/>
    <w:rsid w:val="00AC6657"/>
    <w:rsid w:val="00AD2C68"/>
    <w:rsid w:val="00B261D4"/>
    <w:rsid w:val="00B40056"/>
    <w:rsid w:val="00B512ED"/>
    <w:rsid w:val="00B56D5F"/>
    <w:rsid w:val="00B622C3"/>
    <w:rsid w:val="00B642F5"/>
    <w:rsid w:val="00B6680A"/>
    <w:rsid w:val="00B73193"/>
    <w:rsid w:val="00BC2FBD"/>
    <w:rsid w:val="00BF1315"/>
    <w:rsid w:val="00C13EA1"/>
    <w:rsid w:val="00C148B3"/>
    <w:rsid w:val="00C83D07"/>
    <w:rsid w:val="00CA2CEC"/>
    <w:rsid w:val="00CE1DC3"/>
    <w:rsid w:val="00CF2577"/>
    <w:rsid w:val="00D026FF"/>
    <w:rsid w:val="00D02CCA"/>
    <w:rsid w:val="00D06A8B"/>
    <w:rsid w:val="00D561D0"/>
    <w:rsid w:val="00D77977"/>
    <w:rsid w:val="00DB5E92"/>
    <w:rsid w:val="00DE1AAA"/>
    <w:rsid w:val="00E06AA5"/>
    <w:rsid w:val="00E422C5"/>
    <w:rsid w:val="00E50683"/>
    <w:rsid w:val="00E718C8"/>
    <w:rsid w:val="00E72243"/>
    <w:rsid w:val="00E82168"/>
    <w:rsid w:val="00E91186"/>
    <w:rsid w:val="00EB1845"/>
    <w:rsid w:val="00ED3B78"/>
    <w:rsid w:val="00EE37B5"/>
    <w:rsid w:val="00EF41EC"/>
    <w:rsid w:val="00F11029"/>
    <w:rsid w:val="00F26D64"/>
    <w:rsid w:val="00F30E4F"/>
    <w:rsid w:val="00F417A7"/>
    <w:rsid w:val="00F5687E"/>
    <w:rsid w:val="00F6018F"/>
    <w:rsid w:val="00F63CC0"/>
    <w:rsid w:val="00F67B7B"/>
    <w:rsid w:val="00F8252D"/>
    <w:rsid w:val="00F93C4F"/>
    <w:rsid w:val="00F97E4B"/>
    <w:rsid w:val="00FA30E4"/>
    <w:rsid w:val="00FD6912"/>
    <w:rsid w:val="00FD6D59"/>
    <w:rsid w:val="00FE6036"/>
    <w:rsid w:val="00FF0D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057"/>
  <w15:docId w15:val="{F125C85F-97DB-44CD-AE84-20B35789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20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561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561D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4A1D97"/>
    <w:rPr>
      <w:color w:val="0000FF" w:themeColor="hyperlink"/>
      <w:u w:val="single"/>
    </w:rPr>
  </w:style>
  <w:style w:type="paragraph" w:styleId="Listenabsatz">
    <w:name w:val="List Paragraph"/>
    <w:basedOn w:val="Standard"/>
    <w:uiPriority w:val="34"/>
    <w:qFormat/>
    <w:rsid w:val="00087790"/>
    <w:pPr>
      <w:ind w:left="720"/>
      <w:contextualSpacing/>
    </w:pPr>
  </w:style>
  <w:style w:type="paragraph" w:styleId="Endnotentext">
    <w:name w:val="endnote text"/>
    <w:basedOn w:val="Standard"/>
    <w:link w:val="EndnotentextZchn"/>
    <w:uiPriority w:val="99"/>
    <w:semiHidden/>
    <w:unhideWhenUsed/>
    <w:rsid w:val="0002394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23949"/>
    <w:rPr>
      <w:sz w:val="20"/>
      <w:szCs w:val="20"/>
    </w:rPr>
  </w:style>
  <w:style w:type="character" w:styleId="Endnotenzeichen">
    <w:name w:val="endnote reference"/>
    <w:basedOn w:val="Absatz-Standardschriftart"/>
    <w:uiPriority w:val="99"/>
    <w:semiHidden/>
    <w:unhideWhenUsed/>
    <w:rsid w:val="00023949"/>
    <w:rPr>
      <w:vertAlign w:val="superscript"/>
    </w:rPr>
  </w:style>
  <w:style w:type="character" w:styleId="BesuchterLink">
    <w:name w:val="FollowedHyperlink"/>
    <w:basedOn w:val="Absatz-Standardschriftart"/>
    <w:uiPriority w:val="99"/>
    <w:semiHidden/>
    <w:unhideWhenUsed/>
    <w:rsid w:val="00E718C8"/>
    <w:rPr>
      <w:color w:val="800080" w:themeColor="followedHyperlink"/>
      <w:u w:val="single"/>
    </w:rPr>
  </w:style>
  <w:style w:type="paragraph" w:styleId="Kopfzeile">
    <w:name w:val="header"/>
    <w:basedOn w:val="Standard"/>
    <w:link w:val="KopfzeileZchn"/>
    <w:uiPriority w:val="99"/>
    <w:unhideWhenUsed/>
    <w:rsid w:val="00212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8B6"/>
  </w:style>
  <w:style w:type="paragraph" w:styleId="Fuzeile">
    <w:name w:val="footer"/>
    <w:basedOn w:val="Standard"/>
    <w:link w:val="FuzeileZchn"/>
    <w:uiPriority w:val="99"/>
    <w:unhideWhenUsed/>
    <w:rsid w:val="00212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B024-F91C-48B7-B417-590C7486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Paginierung</vt:lpstr>
    </vt:vector>
  </TitlesOfParts>
  <Company>Hewlett-Packard Company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Paginierung</dc:title>
  <dc:creator>Andreas Otto</dc:creator>
  <cp:lastModifiedBy>Thinkabit</cp:lastModifiedBy>
  <cp:revision>2</cp:revision>
  <dcterms:created xsi:type="dcterms:W3CDTF">2017-12-25T15:03:00Z</dcterms:created>
  <dcterms:modified xsi:type="dcterms:W3CDTF">2017-12-25T15:03:00Z</dcterms:modified>
  <cp:category>2-Dokumentationsdateien</cp:category>
</cp:coreProperties>
</file>